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="http://schemas.openxmlformats.org/wordprocessingml/2006/main" w14:paraId="6B9A5FFA" w14:textId="77777777" w:rsidR="00FD62EF" w:rsidRPr="00FD62EF" w:rsidRDefault="00FD62EF" w:rsidP="00FD62EF">
      <w:pPr>
        <w:rPr>
          <w:b/>
          <w:bCs/>
        </w:rPr>
      </w:pPr>
      <w:r w:rsidRPr="00FD62EF">
        <w:rPr>
          <w:b/>
          <w:lang w:bidi="cy-GB" w:val="cy-GB"/>
        </w:rPr>
        <w:t xml:space="preserve">Cyngor Sir Ynys Môn – ORP 3.3</w:t>
      </w:r>
    </w:p>
    <w:p xmlns:w="http://schemas.openxmlformats.org/wordprocessingml/2006/main" w14:paraId="1C60F2FB" w14:textId="77777777" w:rsidR="00FD62EF" w:rsidRPr="00FD62EF" w:rsidRDefault="00FD62EF" w:rsidP="00FD62EF">
      <w:r w:rsidRPr="00FD62EF">
        <w:rPr>
          <w:lang w:bidi="cy-GB" w:val="cy-GB"/>
        </w:rPr>
        <w:t xml:space="preserve">Roedd y prosiect hwn yn cynnwys gwaith i wella 28 o fflatiau llawr gwaelod / llawr cyntaf ynghyd ag 1 tŷ annedd sengl</w:t>
      </w:r>
    </w:p>
    <w:p xmlns:w="http://schemas.openxmlformats.org/wordprocessingml/2006/main" w14:paraId="4E565615" w14:textId="77777777" w:rsidR="00FD62EF" w:rsidRPr="00FD62EF" w:rsidRDefault="00FD62EF" w:rsidP="00FD62EF">
      <w:r w:rsidRPr="00FD62EF">
        <w:rPr>
          <w:b/>
          <w:lang w:bidi="cy-GB" w:val="cy-GB"/>
        </w:rPr>
        <w:t xml:space="preserve">Cefndir</w:t>
      </w:r>
    </w:p>
    <w:p xmlns:w="http://schemas.openxmlformats.org/wordprocessingml/2006/main" w14:paraId="613147BB" w14:textId="77777777" w:rsidR="00FD62EF" w:rsidRPr="00FD62EF" w:rsidRDefault="00FD62EF" w:rsidP="00FD62EF">
      <w:r w:rsidRPr="00FD62EF">
        <w:rPr>
          <w:lang w:bidi="cy-GB" w:val="cy-GB"/>
        </w:rPr>
        <w:t xml:space="preserve">Roedd y prosiect hwn yn cynnwys gwaith i wella 28 o fflatiau llawr gwaelod / llawr cyntaf ynghyd ag 1 tŷ annedd sengl, roedd eiddo prydlesol wedi’u cynnwys yn y prosiect. Roedd y prosiect yn cynnwys gosod to llechi newydd ynghyd â haen anadladwy, deunydd inswleiddio atigau newydd, system EWI Weber, ffenestri a drysau gwydr dwbl newydd, gwella’r gallu atal sŵn a nenfydau amddiffyn rhag tân rhwng fflatiau, a gwelliannau cynhwysfawr i’r gwaith amgylcheddol.</w:t>
      </w:r>
    </w:p>
    <w:p xmlns:w="http://schemas.openxmlformats.org/wordprocessingml/2006/main" w14:paraId="3A99C48C" w14:textId="77777777" w:rsidR="00FD62EF" w:rsidRPr="00FD62EF" w:rsidRDefault="00FD62EF" w:rsidP="00FD62EF">
      <w:r w:rsidRPr="00FD62EF">
        <w:rPr>
          <w:lang w:bidi="cy-GB" w:val="cy-GB"/>
        </w:rPr>
        <w:t xml:space="preserve">Roedd rhan o'r prosiect yn cynnwys gosod paneli Solar PV 4kWh ar gyfer pob fflat / annedd ynghyd â gosod batris storio 5kWh i safonau PAS63100.</w:t>
      </w:r>
    </w:p>
    <w:p xmlns:w="http://schemas.openxmlformats.org/wordprocessingml/2006/main" w14:paraId="3816131D" w14:textId="77777777" w:rsidR="00FD62EF" w:rsidRPr="00FD62EF" w:rsidRDefault="00FD62EF" w:rsidP="00FD62EF">
      <w:r w:rsidRPr="00FD62EF">
        <w:rPr>
          <w:lang w:bidi="cy-GB" w:val="cy-GB"/>
        </w:rPr>
        <w:t xml:space="preserve">Defnyddiwyd meincnod targed ansawdd o SAP 75 EPC C fel isafswm dros dro.</w:t>
      </w:r>
    </w:p>
    <w:p xmlns:w="http://schemas.openxmlformats.org/wordprocessingml/2006/main" w14:paraId="41E81AB9" w14:textId="77777777" w:rsidR="00FD62EF" w:rsidRPr="00FD62EF" w:rsidRDefault="00FD62EF" w:rsidP="00FD62EF">
      <w:r w:rsidRPr="00FD62EF">
        <w:rPr>
          <w:b/>
          <w:lang w:bidi="cy-GB" w:val="cy-GB"/>
        </w:rPr>
        <w:t xml:space="preserve">Dysg y prosiect</w:t>
      </w:r>
    </w:p>
    <w:p xmlns:w="http://schemas.openxmlformats.org/wordprocessingml/2006/main" w14:paraId="00560739" w14:textId="77777777" w:rsidR="00FD62EF" w:rsidRPr="00FD62EF" w:rsidRDefault="00FD62EF" w:rsidP="00FD62EF">
      <w:r w:rsidRPr="00FD62EF">
        <w:rPr>
          <w:lang w:bidi="cy-GB" w:val="cy-GB"/>
        </w:rPr>
        <w:t xml:space="preserve">Y camau dysgu mwyaf arwyddocaol, fel gydag unrhyw brosiect, oedd cynnal deialog gynnar gyda'r holl gyflenwyr arbenigol er mwyn dod i ddeall y gofynion cyn gynted â phosibl.  Gan fod y prosiect hwn i'w gyflawni o dan PAS 2030/35, roedd yn hanfodol bod pob aelod o'r tîm yn ymwybodol o’u rhan nhw yn y gwaith.  Felly, aeth holl aelodau'r tîm, gan gynnwys y prif gontractwr, i weithdy PAS 2030/35 er mwyn dod i ddeall y gofynion.  Hefyd, cafwyd deialog gydag iOpt, darparwr offer arbenigol ar gyfer y System Ynni Ddeallus (IES), yn gynnar yn y broses. Roeddem yn teimlo bod cael deialog gynnar yn hanfodol gan fod gofyniad system IES yn gysyniad eithaf newydd i'r tîm, a bod arnynt angen deall y gofynion gweithredol.</w:t>
      </w:r>
    </w:p>
    <w:p xmlns:w="http://schemas.openxmlformats.org/wordprocessingml/2006/main" w14:paraId="7F5FCB47" w14:textId="77777777" w:rsidR="00FD62EF" w:rsidRPr="00FD62EF" w:rsidRDefault="00FD62EF" w:rsidP="00FD62EF">
      <w:r w:rsidRPr="00FD62EF">
        <w:rPr>
          <w:lang w:bidi="cy-GB" w:val="cy-GB"/>
        </w:rPr>
        <w:t xml:space="preserve">Mae'r prosiect hwn bron â'i gwblhau, felly bydd yr astudiaeth achos hon yn cael ei diweddaru bryd hynny.</w:t>
      </w:r>
    </w:p>
    <w:p xmlns:w="http://schemas.openxmlformats.org/wordprocessingml/2006/main" w14:paraId="19065E21" w14:textId="77777777" w:rsidR="00FD62EF" w:rsidRPr="00FD62EF" w:rsidRDefault="00FD62EF" w:rsidP="00FD62EF">
      <w:r w:rsidRPr="00FD62EF">
        <w:rPr>
          <w:b/>
          <w:lang w:bidi="cy-GB" w:val="cy-GB"/>
        </w:rPr>
        <w:t xml:space="preserve">Arloesedd y prosiect</w:t>
      </w:r>
    </w:p>
    <w:p xmlns:w="http://schemas.openxmlformats.org/wordprocessingml/2006/main" w14:paraId="2455D91A" w14:textId="77777777" w:rsidR="00FD62EF" w:rsidRPr="00FD62EF" w:rsidRDefault="00FD62EF" w:rsidP="00FD62EF">
      <w:r w:rsidRPr="00FD62EF">
        <w:rPr>
          <w:lang w:bidi="cy-GB" w:val="cy-GB"/>
        </w:rPr>
        <w:t xml:space="preserve">Rydym ni o’r farn mai cyflwyno IES yw rhan fwyaf arloesol y prosiect. Roedd y ddeialog gynnar gydag iOpt yn hawdd ac yn syml.  Fe wnaeth iOpt, ar y cyd â LoRaWAN, roi dealltwriaeth fanwl i ni o ofynion IES ac ati.  Bydd y synwyryddion IES yn ein helpu i ddeall ac i gynllunio’r gwaith effeithlonrwydd ynni sy'n gweddu orau i'r eiddo dan sylw, gan fod pob cartref ychydig yn wahanol. Er enghraifft, os byddwn yn rhoi mwy o ddeunydd inswleiddio y tu allan i un o'r fflatiau, bydd y synhwyrydd IES yn dangos a oes llai o danwydd yn cael ei ddefnyddio i gynhesu'r cartref.</w:t>
      </w:r>
    </w:p>
    <w:p xmlns:w="http://schemas.openxmlformats.org/wordprocessingml/2006/main" w14:paraId="1F6CA814" w14:textId="77777777" w:rsidR="00E1138D" w:rsidRDefault="00E1138D"/>
    <w:sectPr xmlns:w="http://schemas.openxmlformats.org/wordprocessingml/2006/main" w:rsidR="00E11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EF"/>
    <w:rsid w:val="00096414"/>
    <w:rsid w:val="00150CE9"/>
    <w:rsid w:val="008327E7"/>
    <w:rsid w:val="00BE3E90"/>
    <w:rsid w:val="00E1138D"/>
    <w:rsid w:val="00E61CEB"/>
    <w:rsid w:val="00FD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6A404"/>
  <w15:chartTrackingRefBased/>
  <w15:docId w15:val="{D47EA05F-3842-4292-9909-BC3B9FDE6DD4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y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62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62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62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62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62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62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62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62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62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62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62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62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62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62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62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62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62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62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62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62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62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62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62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62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62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62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62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62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62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3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1472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0130961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1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136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3978167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7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/customXml/item2.xml" Id="R0b1881a9bf01427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d3c4172d526e4b2384ade4b889302c76" /></Relationships>
</file>

<file path=customXml/item2.xml><?xml version="1.0" encoding="utf-8"?>
<metadata xmlns="http://www.objective.com/ecm/document/metadata/FF3C5B18883D4E21973B57C2EEED7FD1" version="1.0.0">
  <systemFields>
    <field name="Objective-Id">
      <value order="0">A57640669</value>
    </field>
    <field name="Objective-Title">
      <value order="0">Isle of Anglesey County Council - ORP 3.3-cy_gb</value>
    </field>
    <field name="Objective-Description">
      <value order="0"/>
    </field>
    <field name="Objective-CreationStamp">
      <value order="0">2025-04-07T14:21:31Z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2025-04-07T14:22:40Z</value>
    </field>
    <field name="Objective-Owner">
      <value order="0">Davies, Malcolm (LGHCCRA - Housing Quality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alue>
    </field>
    <field name="Objective-Parent">
      <value order="0">ORP Web Site Landlord Case Studies part 1</value>
    </field>
    <field name="Objective-State">
      <value order="0">Being Drafted</value>
    </field>
    <field name="Objective-VersionId">
      <value order="0">vA104531413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qA1875665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0</DocSecurity>
  <Lines>15</Lines>
  <Paragraphs>4</Paragraphs>
  <ScaleCrop>false</ScaleCrop>
  <Company>Welsh Government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Malcolm (LGHCCRA - Housing and Regeneration - Housing Quality Division)</dc:creator>
  <cp:keywords/>
  <dc:description/>
  <cp:lastModifiedBy>Davies, Malcolm (LGHCCRA - Housing Quality Division)</cp:lastModifiedBy>
  <cp:revision>2</cp:revision>
  <dcterms:created xsi:type="dcterms:W3CDTF">2025-03-04T14:50:00Z</dcterms:created>
  <dcterms:modified xsi:type="dcterms:W3CDTF">2025-03-04T14:50:00Z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hecked by">
    <vt:lpwstr>32123</vt:lpwstr>
  </op:property>
  <op:property fmtid="{D5CDD505-2E9C-101B-9397-08002B2CF9AE}" pid="3" name="Objective-Comment">
    <vt:lpwstr/>
  </op:property>
  <op:property fmtid="{D5CDD505-2E9C-101B-9397-08002B2CF9AE}" pid="4" name="Customer-Id">
    <vt:lpwstr>FF3C5B18883D4E21973B57C2EEED7FD1</vt:lpwstr>
  </op:property>
  <op:property fmtid="{D5CDD505-2E9C-101B-9397-08002B2CF9AE}" pid="5" name="Objective-Id">
    <vt:lpwstr>A57640669</vt:lpwstr>
  </op:property>
  <op:property fmtid="{D5CDD505-2E9C-101B-9397-08002B2CF9AE}" pid="6" name="Objective-Title">
    <vt:lpwstr>Isle of Anglesey County Council - ORP 3.3-cy_gb</vt:lpwstr>
  </op:property>
  <op:property fmtid="{D5CDD505-2E9C-101B-9397-08002B2CF9AE}" pid="7" name="Objective-Description">
    <vt:lpwstr/>
  </op:property>
  <op:property fmtid="{D5CDD505-2E9C-101B-9397-08002B2CF9AE}" pid="8" name="Objective-CreationStamp">
    <vt:filetime>2025-04-07T14:21:31Z</vt:filetime>
  </op:property>
  <op:property fmtid="{D5CDD505-2E9C-101B-9397-08002B2CF9AE}" pid="9" name="Objective-IsApproved">
    <vt:bool>false</vt:bool>
  </op:property>
  <op:property fmtid="{D5CDD505-2E9C-101B-9397-08002B2CF9AE}" pid="10" name="Objective-IsPublished">
    <vt:bool>false</vt:bool>
  </op:property>
  <op:property fmtid="{D5CDD505-2E9C-101B-9397-08002B2CF9AE}" pid="11" name="Objective-DatePublished">
    <vt:lpwstr/>
  </op:property>
  <op:property fmtid="{D5CDD505-2E9C-101B-9397-08002B2CF9AE}" pid="12" name="Objective-ModificationStamp">
    <vt:filetime>2025-04-07T14:22:40Z</vt:filetime>
  </op:property>
  <op:property fmtid="{D5CDD505-2E9C-101B-9397-08002B2CF9AE}" pid="13" name="Objective-Owner">
    <vt:lpwstr>Davies, Malcolm (LGHCCRA - Housing Quality Division)</vt:lpwstr>
  </op:property>
  <op:property fmtid="{D5CDD505-2E9C-101B-9397-08002B2CF9AE}" pid="14" name="Objective-Path">
    <vt:lpwstr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t:lpwstr>
  </op:property>
  <op:property fmtid="{D5CDD505-2E9C-101B-9397-08002B2CF9AE}" pid="15" name="Objective-Parent">
    <vt:lpwstr>ORP Web Site Landlord Case Studies part 1</vt:lpwstr>
  </op:property>
  <op:property fmtid="{D5CDD505-2E9C-101B-9397-08002B2CF9AE}" pid="16" name="Objective-State">
    <vt:lpwstr>Being Drafted</vt:lpwstr>
  </op:property>
  <op:property fmtid="{D5CDD505-2E9C-101B-9397-08002B2CF9AE}" pid="17" name="Objective-VersionId">
    <vt:lpwstr>vA104531413</vt:lpwstr>
  </op:property>
  <op:property fmtid="{D5CDD505-2E9C-101B-9397-08002B2CF9AE}" pid="18" name="Objective-Version">
    <vt:lpwstr>0.1</vt:lpwstr>
  </op:property>
  <op:property fmtid="{D5CDD505-2E9C-101B-9397-08002B2CF9AE}" pid="19" name="Objective-VersionNumber">
    <vt:r8>1</vt:r8>
  </op:property>
  <op:property fmtid="{D5CDD505-2E9C-101B-9397-08002B2CF9AE}" pid="20" name="Objective-VersionComment">
    <vt:lpwstr>First version</vt:lpwstr>
  </op:property>
  <op:property fmtid="{D5CDD505-2E9C-101B-9397-08002B2CF9AE}" pid="21" name="Objective-FileNumber">
    <vt:lpwstr>qA1875665</vt:lpwstr>
  </op:property>
  <op:property fmtid="{D5CDD505-2E9C-101B-9397-08002B2CF9AE}" pid="22" name="Objective-Classification">
    <vt:lpwstr>Official</vt:lpwstr>
  </op:property>
  <op:property fmtid="{D5CDD505-2E9C-101B-9397-08002B2CF9AE}" pid="23" name="Objective-Caveats">
    <vt:lpwstr/>
  </op:property>
  <op:property fmtid="{D5CDD505-2E9C-101B-9397-08002B2CF9AE}" pid="24" name="Objective-Date Acquired">
    <vt:lpwstr/>
  </op:property>
  <op:property fmtid="{D5CDD505-2E9C-101B-9397-08002B2CF9AE}" pid="25" name="Objective-Official Translation">
    <vt:lpwstr/>
  </op:property>
  <op:property fmtid="{D5CDD505-2E9C-101B-9397-08002B2CF9AE}" pid="26" name="Objective-Connect Creator">
    <vt:lpwstr/>
  </op:property>
</op:Properties>
</file>